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C14870" w:rsidRDefault="00C14870" w:rsidP="00C148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 XIIth                                                                                         SUBJECT : MATHS</w:t>
            </w:r>
          </w:p>
          <w:p w:rsidR="008C5972" w:rsidRPr="004F1733" w:rsidRDefault="00C14870" w:rsidP="00C14870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        DPP NO. : </w:t>
            </w:r>
            <w:r w:rsidR="005C771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2581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663D5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="0040228A" w:rsidRPr="0040228A">
              <w:rPr>
                <w:rFonts w:asciiTheme="majorHAnsi" w:hAnsiTheme="majorHAnsi"/>
                <w:b/>
                <w:sz w:val="24"/>
              </w:rPr>
              <w:t>MATRICES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383178" w:rsidRDefault="00383178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Pr="00A32310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Matrix </w:t>
      </w:r>
      <w:r w:rsidRPr="00545A58">
        <w:rPr>
          <w:rFonts w:ascii="Cambria Math" w:hAnsi="Cambria Math"/>
          <w:i/>
        </w:rPr>
        <w:t>A</w:t>
      </w:r>
      <w:r>
        <w:rPr>
          <w:rFonts w:ascii="Cambria Math" w:hAnsi="Cambria Math"/>
        </w:rPr>
        <w:t xml:space="preserve"> is such that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=2A-I,</m:t>
        </m:r>
      </m:oMath>
      <w:r>
        <w:rPr>
          <w:rFonts w:ascii="Cambria Math" w:hAnsi="Cambria Math"/>
        </w:rPr>
        <w:t xml:space="preserve"> where </w:t>
      </w:r>
      <m:oMath>
        <m:r>
          <w:rPr>
            <w:rFonts w:ascii="Cambria Math" w:hAnsi="Cambria Math"/>
          </w:rPr>
          <m:t>I</m:t>
        </m:r>
      </m:oMath>
      <w:r>
        <w:rPr>
          <w:rFonts w:ascii="Cambria Math" w:hAnsi="Cambria Math"/>
        </w:rPr>
        <w:t xml:space="preserve"> is the indentity matrix, then for </w:t>
      </w:r>
      <m:oMath>
        <m:r>
          <w:rPr>
            <w:rFonts w:ascii="Cambria Math" w:hAnsi="Cambria Math"/>
          </w:rPr>
          <m:t>n≥2,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m:rPr>
            <m:sty m:val="p"/>
          </m:rPr>
          <w:rPr>
            <w:rFonts w:ascii="Cambria Math" w:hAnsi="Cambria Math"/>
          </w:rPr>
          <m:t>is equal to</m:t>
        </m:r>
      </m:oMath>
    </w:p>
    <w:p w:rsidR="005C7710" w:rsidRPr="00A323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nA-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n-1</m:t>
            </m:r>
          </m:e>
        </m:d>
        <m:r>
          <w:rPr>
            <w:rFonts w:ascii="Cambria Math" w:hAnsi="Cambria Math" w:cs="Calibri"/>
          </w:rPr>
          <m:t>I</m:t>
        </m:r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nA-I</m:t>
        </m:r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2</m:t>
            </m:r>
          </m:e>
          <m:sup>
            <m:r>
              <w:rPr>
                <w:rFonts w:ascii="Cambria Math" w:hAnsi="Cambria Math" w:cs="Calibri"/>
              </w:rPr>
              <m:t xml:space="preserve">n-1 </m:t>
            </m:r>
          </m:sup>
        </m:sSup>
        <m:r>
          <w:rPr>
            <w:rFonts w:ascii="Cambria Math" w:hAnsi="Cambria Math" w:cs="Calibri"/>
          </w:rPr>
          <m:t>A-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n-1</m:t>
            </m:r>
          </m:e>
        </m:d>
        <m:r>
          <w:rPr>
            <w:rFonts w:ascii="Cambria Math" w:hAnsi="Cambria Math" w:cs="Calibri"/>
          </w:rPr>
          <m:t>I</m:t>
        </m:r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 xml:space="preserve">n-1 </m:t>
            </m:r>
          </m:sup>
        </m:sSup>
        <m:r>
          <w:rPr>
            <w:rFonts w:ascii="Cambria Math" w:hAnsi="Cambria Math"/>
          </w:rPr>
          <m:t>A-I</m:t>
        </m:r>
      </m:oMath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Matrix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>
        <w:rPr>
          <w:rFonts w:ascii="Cambria Math" w:hAnsi="Cambria Math"/>
        </w:rPr>
        <w:t xml:space="preserve"> is defined as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e>
                  <m:r>
                    <w:rPr>
                      <w:rFonts w:ascii="Cambria Math" w:hAnsi="Cambria Math"/>
                    </w:rPr>
                    <m:t>r-1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r-1</m:t>
                  </m:r>
                </m:e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</m:mr>
            </m:m>
          </m:e>
        </m:d>
        <m:r>
          <w:rPr>
            <w:rFonts w:ascii="Cambria Math" w:hAnsi="Cambria Math"/>
          </w:rPr>
          <m:t>, r∈N</m:t>
        </m:r>
      </m:oMath>
      <w:r>
        <w:rPr>
          <w:rFonts w:ascii="Cambria Math" w:hAnsi="Cambria Math"/>
        </w:rPr>
        <w:t xml:space="preserve"> value of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det</m:t>
            </m:r>
          </m:fName>
          <m:e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</m:func>
        <m:r>
          <w:rPr>
            <w:rFonts w:ascii="Cambria Math" w:hAnsi="Cambria Math"/>
          </w:rPr>
          <m:t>+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det</m:t>
            </m:r>
          </m:fName>
          <m:e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</m:func>
        <m:r>
          <w:rPr>
            <w:rFonts w:ascii="Cambria Math" w:hAnsi="Cambria Math"/>
          </w:rPr>
          <m:t>+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det</m:t>
            </m:r>
          </m:fName>
          <m:e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</m:func>
        <m:r>
          <w:rPr>
            <w:rFonts w:ascii="Cambria Math" w:hAnsi="Cambria Math"/>
          </w:rPr>
          <m:t>+...+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det</m:t>
            </m:r>
          </m:fName>
          <m:e>
            <m:r>
              <w:rPr>
                <w:rFonts w:ascii="Cambria Math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2007</m:t>
                </m:r>
              </m:sub>
            </m:sSub>
            <m:r>
              <w:rPr>
                <w:rFonts w:ascii="Cambria Math" w:hAnsi="Cambria Math"/>
              </w:rPr>
              <m:t>)</m:t>
            </m:r>
          </m:e>
        </m:func>
      </m:oMath>
      <w:r>
        <w:rPr>
          <w:rFonts w:ascii="Cambria Math" w:hAnsi="Cambria Math"/>
        </w:rPr>
        <w:t xml:space="preserve"> is</w:t>
      </w:r>
    </w:p>
    <w:p w:rsidR="005C77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2007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2008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2008</m:t>
            </m:r>
          </m:e>
          <m:sup>
            <m:r>
              <w:rPr>
                <w:rFonts w:ascii="Cambria Math" w:hAnsi="Cambria Math" w:cs="Calibri"/>
              </w:rPr>
              <m:t>2</m:t>
            </m:r>
          </m:sup>
        </m:sSup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2007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number of solutions of the system of equations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=1, 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+2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 xml:space="preserve">=-2,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-2,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-2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=3</m:t>
        </m:r>
      </m:oMath>
      <w:r>
        <w:rPr>
          <w:rFonts w:ascii="Cambria Math" w:hAnsi="Cambria Math"/>
        </w:rPr>
        <w:t xml:space="preserve"> is</w:t>
      </w:r>
    </w:p>
    <w:p w:rsidR="005C77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Zero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One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Two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Infinite</w:t>
      </w: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Pr="00830E2C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A=[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]</m:t>
        </m:r>
      </m:oMath>
      <w:r w:rsidRPr="00830E2C">
        <w:rPr>
          <w:rFonts w:ascii="Cambria Math" w:hAnsi="Cambria Math"/>
        </w:rPr>
        <w:t xml:space="preserve"> is a scalar matrix of order </w:t>
      </w:r>
      <m:oMath>
        <m:r>
          <w:rPr>
            <w:rFonts w:ascii="Cambria Math" w:hAnsi="Cambria Math"/>
          </w:rPr>
          <m:t>n×n</m:t>
        </m:r>
      </m:oMath>
      <w:r w:rsidRPr="00830E2C">
        <w:rPr>
          <w:rFonts w:ascii="Cambria Math" w:hAnsi="Cambria Math"/>
        </w:rPr>
        <w:t xml:space="preserve"> such that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ii</m:t>
            </m:r>
          </m:sub>
        </m:sSub>
        <m:r>
          <w:rPr>
            <w:rFonts w:ascii="Cambria Math" w:hAnsi="Cambria Math"/>
          </w:rPr>
          <m:t>=k</m:t>
        </m:r>
      </m:oMath>
      <w:r w:rsidRPr="00830E2C">
        <w:rPr>
          <w:rFonts w:ascii="Cambria Math" w:hAnsi="Cambria Math"/>
        </w:rPr>
        <w:t xml:space="preserve"> for all </w:t>
      </w:r>
      <m:oMath>
        <m:r>
          <w:rPr>
            <w:rFonts w:ascii="Cambria Math" w:hAnsi="Cambria Math"/>
          </w:rPr>
          <m:t>i,</m:t>
        </m:r>
      </m:oMath>
      <w:r w:rsidRPr="00830E2C">
        <w:rPr>
          <w:rFonts w:ascii="Cambria Math" w:hAnsi="Cambria Math"/>
        </w:rPr>
        <w:t xml:space="preserve"> then trace of </w:t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 xml:space="preserve"> is equal to</w:t>
      </w:r>
    </w:p>
    <w:p w:rsidR="005C7710" w:rsidRPr="00830E2C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nk</m:t>
        </m:r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n+k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n/k</m:t>
        </m:r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D=</m:t>
        </m:r>
        <m:r>
          <m:rPr>
            <m:sty m:val="p"/>
          </m:rPr>
          <w:rPr>
            <w:rFonts w:ascii="Cambria Math" w:hAnsi="Cambria Math"/>
          </w:rPr>
          <m:t>diag</m:t>
        </m:r>
        <m:r>
          <w:rPr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 xml:space="preserve">,…,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]</m:t>
        </m:r>
      </m:oMath>
      <w:r>
        <w:rPr>
          <w:rFonts w:ascii="Cambria Math" w:hAnsi="Cambria Math"/>
        </w:rPr>
        <w:t xml:space="preserve">, 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≠0∀ i=1, 2, …, n</m:t>
        </m:r>
      </m:oMath>
      <w:r>
        <w:rPr>
          <w:rFonts w:ascii="Cambria Math" w:hAnsi="Cambria Math"/>
        </w:rPr>
        <w:t xml:space="preserve"> then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D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  <w:r>
        <w:rPr>
          <w:rFonts w:ascii="Cambria Math" w:hAnsi="Cambria Math"/>
        </w:rPr>
        <w:t xml:space="preserve"> is equal to</w:t>
      </w:r>
    </w:p>
    <w:p w:rsidR="005C7710" w:rsidRDefault="005C7710" w:rsidP="005C7710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O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</w:p>
    <w:p w:rsidR="005C7710" w:rsidRDefault="005C7710" w:rsidP="005C7710">
      <w:pPr>
        <w:tabs>
          <w:tab w:val="left" w:pos="412"/>
          <w:tab w:val="left" w:pos="640"/>
          <w:tab w:val="left" w:pos="4890"/>
          <w:tab w:val="left" w:pos="5118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m:rPr>
            <m:sty m:val="p"/>
          </m:rPr>
          <w:rPr>
            <w:rFonts w:ascii="Cambria Math" w:hAnsi="Cambria Math" w:cs="Calibri"/>
          </w:rPr>
          <m:t xml:space="preserve">diag </m:t>
        </m:r>
        <m:r>
          <w:rPr>
            <w:rFonts w:ascii="Cambria Math" w:hAnsi="Cambria Math" w:cs="Calibri"/>
          </w:rPr>
          <m:t>[</m:t>
        </m:r>
        <m:sSubSup>
          <m:sSubSupPr>
            <m:ctrlPr>
              <w:rPr>
                <w:rFonts w:ascii="Cambria Math" w:hAnsi="Cambria Math" w:cs="Calibri"/>
                <w:i/>
              </w:rPr>
            </m:ctrlPr>
          </m:sSubSupPr>
          <m:e>
            <m:r>
              <w:rPr>
                <w:rFonts w:ascii="Cambria Math" w:hAnsi="Cambria Math" w:cs="Calibri"/>
              </w:rPr>
              <m:t>d</m:t>
            </m:r>
          </m:e>
          <m:sub>
            <m:r>
              <w:rPr>
                <w:rFonts w:ascii="Cambria Math" w:hAnsi="Cambria Math" w:cs="Calibri"/>
              </w:rPr>
              <m:t>1</m:t>
            </m:r>
          </m:sub>
          <m:sup>
            <m:r>
              <w:rPr>
                <w:rFonts w:ascii="Cambria Math" w:hAnsi="Cambria Math" w:cs="Calibri"/>
              </w:rPr>
              <m:t>-1</m:t>
            </m:r>
          </m:sup>
        </m:sSubSup>
        <m:r>
          <w:rPr>
            <w:rFonts w:ascii="Cambria Math" w:hAnsi="Cambria Math" w:cs="Calibri"/>
          </w:rPr>
          <m:t xml:space="preserve">, </m:t>
        </m:r>
        <m:sSubSup>
          <m:sSubSupPr>
            <m:ctrlPr>
              <w:rPr>
                <w:rFonts w:ascii="Cambria Math" w:hAnsi="Cambria Math" w:cs="Calibri"/>
                <w:i/>
              </w:rPr>
            </m:ctrlPr>
          </m:sSubSupPr>
          <m:e>
            <m:r>
              <w:rPr>
                <w:rFonts w:ascii="Cambria Math" w:hAnsi="Cambria Math" w:cs="Calibri"/>
              </w:rPr>
              <m:t>d</m:t>
            </m:r>
          </m:e>
          <m:sub>
            <m:r>
              <w:rPr>
                <w:rFonts w:ascii="Cambria Math" w:hAnsi="Cambria Math" w:cs="Calibri"/>
              </w:rPr>
              <m:t>2</m:t>
            </m:r>
          </m:sub>
          <m:sup>
            <m:r>
              <w:rPr>
                <w:rFonts w:ascii="Cambria Math" w:hAnsi="Cambria Math" w:cs="Calibri"/>
              </w:rPr>
              <m:t>-1</m:t>
            </m:r>
          </m:sup>
        </m:sSubSup>
        <m:r>
          <w:rPr>
            <w:rFonts w:ascii="Cambria Math" w:hAnsi="Cambria Math" w:cs="Calibri"/>
          </w:rPr>
          <m:t>,…,</m:t>
        </m:r>
        <m:sSubSup>
          <m:sSubSupPr>
            <m:ctrlPr>
              <w:rPr>
                <w:rFonts w:ascii="Cambria Math" w:hAnsi="Cambria Math" w:cs="Calibri"/>
                <w:i/>
              </w:rPr>
            </m:ctrlPr>
          </m:sSubSupPr>
          <m:e>
            <m:r>
              <w:rPr>
                <w:rFonts w:ascii="Cambria Math" w:hAnsi="Cambria Math" w:cs="Calibri"/>
              </w:rPr>
              <m:t>d</m:t>
            </m:r>
          </m:e>
          <m:sub>
            <m:r>
              <w:rPr>
                <w:rFonts w:ascii="Cambria Math" w:hAnsi="Cambria Math" w:cs="Calibri"/>
              </w:rPr>
              <m:t>n</m:t>
            </m:r>
          </m:sub>
          <m:sup>
            <m:r>
              <w:rPr>
                <w:rFonts w:ascii="Cambria Math" w:hAnsi="Cambria Math" w:cs="Calibri"/>
              </w:rPr>
              <m:t>-1</m:t>
            </m:r>
          </m:sup>
        </m:sSubSup>
        <m:r>
          <w:rPr>
            <w:rFonts w:ascii="Cambria Math" w:hAnsi="Cambria Math" w:cs="Calibri"/>
          </w:rPr>
          <m:t>]</m:t>
        </m:r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 above</w:t>
      </w: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Pr="00830E2C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</w:rPr>
          <m:t>,</m:t>
        </m:r>
      </m:oMath>
      <w:r w:rsidRPr="00830E2C">
        <w:rPr>
          <w:rFonts w:ascii="Cambria Math" w:hAnsi="Cambria Math"/>
        </w:rPr>
        <w:t xml:space="preserve"> then 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lim</m:t>
                </m:r>
              </m:e>
              <m:lim>
                <m:r>
                  <m:rPr>
                    <m:sty m:val="p"/>
                  </m:rPr>
                  <w:rPr>
                    <w:rFonts w:ascii="Cambria Math" w:hAnsi="Cambria Math"/>
                  </w:rPr>
                  <m:t>n→∞</m:t>
                </m:r>
              </m:lim>
            </m:limLow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e>
        </m:func>
      </m:oMath>
      <w:r w:rsidRPr="00830E2C">
        <w:rPr>
          <w:rFonts w:ascii="Cambria Math" w:hAnsi="Cambria Math"/>
        </w:rPr>
        <w:t xml:space="preserve"> is</w:t>
      </w:r>
    </w:p>
    <w:p w:rsidR="005C7710" w:rsidRPr="00830E2C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Calibri"/>
                    </w:rPr>
                    <m:t>0</m:t>
                  </m:r>
                </m:e>
                <m:e>
                  <m:r>
                    <w:rPr>
                      <w:rFonts w:ascii="Cambria Math" w:hAnsi="Cambria Math" w:cs="Calibri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0</m:t>
                  </m:r>
                </m:e>
                <m:e>
                  <m:r>
                    <w:rPr>
                      <w:rFonts w:ascii="Cambria Math" w:hAnsi="Cambria Math" w:cs="Calibri"/>
                    </w:rPr>
                    <m:t>0</m:t>
                  </m:r>
                </m:e>
              </m:mr>
            </m:m>
          </m:e>
        </m:d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C14870" w:rsidRDefault="00C14870" w:rsidP="005C7710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5C7710" w:rsidRPr="00A32310" w:rsidRDefault="005C7710" w:rsidP="005C7710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system of equations </w:t>
      </w:r>
      <m:oMath>
        <m:r>
          <w:rPr>
            <w:rFonts w:ascii="Cambria Math" w:hAnsi="Cambria Math"/>
          </w:rPr>
          <m:t xml:space="preserve">2x+y-5=0, x-2y+1=0,2x-14y-a=0, </m:t>
        </m:r>
        <m:r>
          <m:rPr>
            <m:sty m:val="p"/>
          </m:rPr>
          <w:rPr>
            <w:rFonts w:ascii="Cambria Math" w:hAnsi="Cambria Math"/>
          </w:rPr>
          <m:t>is consistent</m:t>
        </m:r>
        <m:r>
          <w:rPr>
            <w:rFonts w:ascii="Cambria Math" w:hAnsi="Cambria Math"/>
          </w:rPr>
          <m:t>.</m:t>
        </m:r>
      </m:oMath>
      <w:r>
        <w:rPr>
          <w:rFonts w:ascii="Cambria Math" w:hAnsi="Cambria Math"/>
        </w:rPr>
        <w:t xml:space="preserve">Then, </w:t>
      </w:r>
      <m:oMath>
        <m:r>
          <w:rPr>
            <w:rFonts w:ascii="Cambria Math" w:hAnsi="Cambria Math"/>
          </w:rPr>
          <m:t>a</m:t>
        </m:r>
      </m:oMath>
      <w:r>
        <w:rPr>
          <w:rFonts w:ascii="Cambria Math" w:hAnsi="Cambria Math"/>
        </w:rPr>
        <w:t xml:space="preserve"> is equal to</w:t>
      </w:r>
    </w:p>
    <w:p w:rsidR="005C7710" w:rsidRPr="00A323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5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None of these</w:t>
      </w:r>
    </w:p>
    <w:p w:rsidR="00C14870" w:rsidRDefault="00C14870" w:rsidP="005C7710">
      <w:pPr>
        <w:spacing w:after="0"/>
        <w:contextualSpacing/>
        <w:rPr>
          <w:rFonts w:asciiTheme="majorHAnsi" w:hAnsiTheme="majorHAnsi"/>
        </w:rPr>
      </w:pPr>
    </w:p>
    <w:p w:rsidR="005C7710" w:rsidRDefault="005C7710" w:rsidP="005C7710">
      <w:pPr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The system of equation</w:t>
      </w:r>
    </w:p>
    <w:p w:rsidR="005C7710" w:rsidRPr="0056611B" w:rsidRDefault="005C7710" w:rsidP="005C7710">
      <w:pPr>
        <w:spacing w:after="0"/>
        <w:contextualSpacing/>
        <w:rPr>
          <w:rFonts w:ascii="Cambria Math" w:hAnsi="Cambria Math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ax+y+z=α-1</m:t>
          </m:r>
        </m:oMath>
      </m:oMathPara>
    </w:p>
    <w:p w:rsidR="005C7710" w:rsidRPr="0056611B" w:rsidRDefault="005C7710" w:rsidP="005C7710">
      <w:pPr>
        <w:spacing w:after="0"/>
        <w:contextualSpacing/>
        <w:rPr>
          <w:rFonts w:ascii="Cambria Math" w:hAnsi="Cambria Math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x+αy+z=α-1</m:t>
          </m:r>
        </m:oMath>
      </m:oMathPara>
    </w:p>
    <w:p w:rsidR="005C7710" w:rsidRPr="008404DF" w:rsidRDefault="005C7710" w:rsidP="005C7710">
      <w:pPr>
        <w:spacing w:after="0"/>
        <w:contextualSpacing/>
        <w:rPr>
          <w:rFonts w:ascii="Cambria Math" w:hAnsi="Cambria Math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x+y+αz=α-1</m:t>
          </m:r>
        </m:oMath>
      </m:oMathPara>
    </w:p>
    <w:p w:rsidR="005C7710" w:rsidRPr="008404DF" w:rsidRDefault="005C7710" w:rsidP="005C7710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="Cambria Math" w:hAnsi="Cambria Math"/>
        </w:rPr>
        <w:t xml:space="preserve">Has no solution, if </w:t>
      </w:r>
      <m:oMath>
        <m:r>
          <w:rPr>
            <w:rFonts w:ascii="Cambria Math" w:hAnsi="Cambria Math"/>
          </w:rPr>
          <m:t>α</m:t>
        </m:r>
      </m:oMath>
      <w:r>
        <w:rPr>
          <w:rFonts w:ascii="Cambria Math" w:hAnsi="Cambria Math"/>
        </w:rPr>
        <w:t xml:space="preserve"> is</w:t>
      </w:r>
    </w:p>
    <w:p w:rsidR="005C7710" w:rsidRPr="00A323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Not-2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Either-2 or1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-2</w:t>
      </w: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Pr="00830E2C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9.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A matrix </w:t>
      </w:r>
      <m:oMath>
        <m:r>
          <w:rPr>
            <w:rFonts w:ascii="Cambria Math" w:hAnsi="Cambria Math"/>
          </w:rPr>
          <m:t>A=|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|</m:t>
        </m:r>
      </m:oMath>
      <w:r w:rsidRPr="00830E2C">
        <w:rPr>
          <w:rFonts w:ascii="Cambria Math" w:hAnsi="Cambria Math"/>
        </w:rPr>
        <w:t xml:space="preserve"> is an upper triangular matrix, if</w:t>
      </w:r>
    </w:p>
    <w:p w:rsidR="005C7710" w:rsidRPr="00830E2C" w:rsidRDefault="005C7710" w:rsidP="005C7710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 w:cs="Calibri"/>
        </w:rPr>
        <w:t xml:space="preserve">It is a square matrix and </w:t>
      </w:r>
      <m:oMath>
        <m:sSub>
          <m:sSubPr>
            <m:ctrlPr>
              <w:rPr>
                <w:rFonts w:ascii="Cambria Math" w:hAnsi="Cambria Math" w:cs="Calibri"/>
                <w:i/>
              </w:rPr>
            </m:ctrlPr>
          </m:sSubPr>
          <m:e>
            <m:r>
              <w:rPr>
                <w:rFonts w:ascii="Cambria Math" w:hAnsi="Cambria Math" w:cs="Calibri"/>
              </w:rPr>
              <m:t>a</m:t>
            </m:r>
          </m:e>
          <m:sub>
            <m:r>
              <w:rPr>
                <w:rFonts w:ascii="Cambria Math" w:hAnsi="Cambria Math" w:cs="Calibri"/>
              </w:rPr>
              <m:t>ij</m:t>
            </m:r>
          </m:sub>
        </m:sSub>
        <m:r>
          <w:rPr>
            <w:rFonts w:ascii="Cambria Math" w:hAnsi="Cambria Math" w:cs="Calibri"/>
          </w:rPr>
          <m:t>=0,i&lt;j</m:t>
        </m:r>
      </m:oMath>
    </w:p>
    <w:p w:rsidR="005C7710" w:rsidRPr="00830E2C" w:rsidRDefault="005C7710" w:rsidP="005C7710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It is a square matrix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=0,i&gt;j</m:t>
        </m:r>
      </m:oMath>
    </w:p>
    <w:p w:rsidR="005C7710" w:rsidRPr="00830E2C" w:rsidRDefault="005C7710" w:rsidP="005C7710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It is not a square matrix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=0,i&gt;j</m:t>
        </m:r>
      </m:oMath>
    </w:p>
    <w:p w:rsidR="005C7710" w:rsidRPr="00830E2C" w:rsidRDefault="005C7710" w:rsidP="005C7710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It is not a square matrix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=0, i&lt;j</m:t>
        </m:r>
      </m:oMath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Pr="00A32310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If A=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x  1</m:t>
                </m:r>
              </m:e>
              <m:e>
                <m:r>
                  <w:rPr>
                    <w:rFonts w:ascii="Cambria Math" w:hAnsi="Cambria Math"/>
                  </w:rPr>
                  <m:t>1  0</m:t>
                </m:r>
              </m:e>
            </m:eqArr>
          </m:e>
        </m:d>
      </m:oMath>
      <w:r w:rsidRPr="00AF5553">
        <w:rPr>
          <w:rFonts w:ascii="Cambria Math" w:hAnsi="Cambria Math"/>
        </w:rPr>
        <w:t>and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ascii="Cambria Math" w:hAnsi="Cambria Math"/>
        </w:rPr>
        <w:t xml:space="preserve"> is the identity matrix, then </w:t>
      </w:r>
      <m:oMath>
        <m:r>
          <w:rPr>
            <w:rFonts w:ascii="Cambria Math" w:hAnsi="Cambria Math"/>
          </w:rPr>
          <m:t>x</m:t>
        </m:r>
      </m:oMath>
      <w:r>
        <w:rPr>
          <w:rFonts w:ascii="Cambria Math" w:hAnsi="Cambria Math"/>
        </w:rPr>
        <w:t xml:space="preserve"> is equal to</w:t>
      </w:r>
    </w:p>
    <w:p w:rsidR="005C7710" w:rsidRPr="00A323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-1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0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</w:t>
      </w: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and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=λ (</m:t>
        </m:r>
        <m:r>
          <m:rPr>
            <m:sty m:val="p"/>
          </m:rPr>
          <w:rPr>
            <w:rFonts w:ascii="Cambria Math" w:hAnsi="Cambria Math"/>
          </w:rPr>
          <m:t xml:space="preserve">adj </m:t>
        </m:r>
        <m:r>
          <w:rPr>
            <w:rFonts w:ascii="Cambria Math" w:hAnsi="Cambria Math"/>
          </w:rPr>
          <m:t>A)</m:t>
        </m:r>
      </m:oMath>
      <w:r>
        <w:rPr>
          <w:rFonts w:ascii="Cambria Math" w:hAnsi="Cambria Math"/>
        </w:rPr>
        <w:t xml:space="preserve">, then </w:t>
      </w:r>
      <m:oMath>
        <m:r>
          <w:rPr>
            <w:rFonts w:ascii="Cambria Math" w:hAnsi="Cambria Math"/>
          </w:rPr>
          <m:t>λ</m:t>
        </m:r>
      </m:oMath>
      <w:r>
        <w:rPr>
          <w:rFonts w:ascii="Cambria Math" w:hAnsi="Cambria Math"/>
        </w:rPr>
        <w:t xml:space="preserve"> equal to</w:t>
      </w:r>
    </w:p>
    <w:p w:rsidR="005C77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6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3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A=[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  <m:r>
          <w:rPr>
            <w:rFonts w:ascii="Cambria Math" w:hAnsi="Cambria Math"/>
          </w:rPr>
          <m:t>]</m:t>
        </m:r>
      </m:oMath>
      <w:r>
        <w:rPr>
          <w:rFonts w:ascii="Cambria Math" w:hAnsi="Cambria Math"/>
        </w:rPr>
        <w:t xml:space="preserve"> is a </w:t>
      </w:r>
      <m:oMath>
        <m:r>
          <w:rPr>
            <w:rFonts w:ascii="Cambria Math" w:hAnsi="Cambria Math"/>
          </w:rPr>
          <m:t>4×4</m:t>
        </m:r>
      </m:oMath>
      <w:r>
        <w:rPr>
          <w:rFonts w:ascii="Cambria Math" w:hAnsi="Cambria Math"/>
        </w:rPr>
        <w:t xml:space="preserve"> matrix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>
        <w:rPr>
          <w:rFonts w:ascii="Cambria Math" w:hAnsi="Cambria Math"/>
        </w:rPr>
        <w:t xml:space="preserve"> is the cofactor of the element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ij</m:t>
            </m:r>
          </m:sub>
        </m:sSub>
      </m:oMath>
      <w:r>
        <w:rPr>
          <w:rFonts w:ascii="Cambria Math" w:hAnsi="Cambria Math"/>
        </w:rPr>
        <w:t xml:space="preserve">in </w:t>
      </w:r>
      <m:oMath>
        <m:r>
          <w:rPr>
            <w:rFonts w:ascii="Cambria Math" w:hAnsi="Cambria Math"/>
          </w:rPr>
          <m:t>|A|</m:t>
        </m:r>
      </m:oMath>
      <w:r>
        <w:rPr>
          <w:rFonts w:ascii="Cambria Math" w:hAnsi="Cambria Math"/>
        </w:rPr>
        <w:t xml:space="preserve">, then the expression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11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11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12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12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13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13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14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14</m:t>
            </m:r>
          </m:sub>
        </m:sSub>
      </m:oMath>
      <w:r>
        <w:rPr>
          <w:rFonts w:ascii="Cambria Math" w:hAnsi="Cambria Math"/>
        </w:rPr>
        <w:t xml:space="preserve">  is equal to</w:t>
      </w:r>
    </w:p>
    <w:p w:rsidR="005C77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|A|</m:t>
        </m:r>
      </m:oMath>
    </w:p>
    <w:p w:rsidR="00C14870" w:rsidRDefault="00C14870" w:rsidP="005C7710">
      <w:pPr>
        <w:tabs>
          <w:tab w:val="left" w:pos="412"/>
        </w:tabs>
        <w:spacing w:after="0"/>
        <w:contextualSpacing/>
        <w:rPr>
          <w:rFonts w:asciiTheme="majorHAnsi" w:hAnsiTheme="majorHAnsi"/>
        </w:rPr>
      </w:pPr>
    </w:p>
    <w:p w:rsidR="005C7710" w:rsidRPr="00A32310" w:rsidRDefault="005C7710" w:rsidP="005C7710">
      <w:pPr>
        <w:tabs>
          <w:tab w:val="left" w:pos="412"/>
        </w:tabs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For what value of </w:t>
      </w:r>
      <m:oMath>
        <m:r>
          <w:rPr>
            <w:rFonts w:ascii="Cambria Math" w:hAnsi="Cambria Math"/>
          </w:rPr>
          <m:t>λ,</m:t>
        </m:r>
      </m:oMath>
      <w:r>
        <w:rPr>
          <w:rFonts w:ascii="Cambria Math" w:hAnsi="Cambria Math"/>
        </w:rPr>
        <w:t xml:space="preserve">the system of equations </w:t>
      </w:r>
      <m:oMath>
        <m:r>
          <w:rPr>
            <w:rFonts w:ascii="Cambria Math" w:hAnsi="Cambria Math"/>
          </w:rPr>
          <m:t>x+y+z=6,  x+2y+3z=10,  x+2y+λz=10</m:t>
        </m:r>
      </m:oMath>
      <w:r>
        <w:rPr>
          <w:rFonts w:ascii="Cambria Math" w:hAnsi="Cambria Math"/>
        </w:rPr>
        <w:t xml:space="preserve"> is consistent?</w:t>
      </w:r>
    </w:p>
    <w:p w:rsidR="005C7710" w:rsidRPr="00A323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1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-1</w:t>
      </w:r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3</w:t>
      </w: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Pr="00A32310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1  1</m:t>
                </m:r>
              </m:e>
              <m:e>
                <m:r>
                  <w:rPr>
                    <w:rFonts w:ascii="Cambria Math" w:hAnsi="Cambria Math"/>
                  </w:rPr>
                  <m:t>1  1</m:t>
                </m:r>
              </m:e>
            </m:eqArr>
          </m:e>
        </m:d>
        <m:r>
          <w:rPr>
            <w:rFonts w:ascii="Cambria Math" w:hAnsi="Cambria Math"/>
          </w:rPr>
          <m:t xml:space="preserve">, </m:t>
        </m:r>
        <m:r>
          <m:rPr>
            <m:sty m:val="p"/>
          </m:rPr>
          <w:rPr>
            <w:rFonts w:ascii="Cambria Math" w:hAnsi="Cambria Math"/>
          </w:rPr>
          <m:t>then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 xml:space="preserve"> A</m:t>
            </m:r>
          </m:e>
          <m:sup>
            <m:r>
              <w:rPr>
                <w:rFonts w:ascii="Cambria Math" w:hAnsi="Cambria Math"/>
              </w:rPr>
              <m:t>100</m:t>
            </m:r>
          </m:sup>
        </m:sSup>
      </m:oMath>
      <w:r>
        <w:rPr>
          <w:rFonts w:ascii="Cambria Math" w:hAnsi="Cambria Math"/>
        </w:rPr>
        <w:t>is equal to</w:t>
      </w:r>
    </w:p>
    <w:p w:rsidR="005C7710" w:rsidRPr="00A323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2</m:t>
            </m:r>
          </m:e>
          <m:sup>
            <m:r>
              <w:rPr>
                <w:rFonts w:ascii="Cambria Math" w:hAnsi="Cambria Math" w:cs="Calibri"/>
              </w:rPr>
              <m:t>100</m:t>
            </m:r>
          </m:sup>
        </m:sSup>
        <m:r>
          <w:rPr>
            <w:rFonts w:ascii="Cambria Math" w:hAnsi="Cambria Math" w:cs="Calibri"/>
          </w:rPr>
          <m:t>A</m:t>
        </m:r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/>
          <m:sup>
            <m:r>
              <w:rPr>
                <w:rFonts w:ascii="Cambria Math" w:hAnsi="Cambria Math"/>
              </w:rPr>
              <m:t>99</m:t>
            </m:r>
          </m:sup>
        </m:sSup>
        <m:r>
          <w:rPr>
            <w:rFonts w:ascii="Cambria Math" w:hAnsi="Cambria Math"/>
          </w:rPr>
          <m:t>A</m:t>
        </m:r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100 A</m:t>
        </m:r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299 A</m:t>
        </m:r>
      </m:oMath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Inverse of the matrix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</m:mr>
            </m:m>
          </m:e>
        </m:d>
      </m:oMath>
      <w:r>
        <w:rPr>
          <w:rFonts w:ascii="Cambria Math" w:hAnsi="Cambria Math"/>
        </w:rPr>
        <w:t xml:space="preserve"> is</w:t>
      </w:r>
    </w:p>
    <w:p w:rsidR="005C77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</m:mr>
            </m:m>
          </m:e>
        </m:d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</m:mr>
              <m:mr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-sin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2θ</m:t>
                      </m:r>
                    </m:e>
                  </m:func>
                </m:e>
              </m:mr>
            </m:m>
          </m:e>
        </m:d>
      </m:oMath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Pr="00830E2C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Which of the following is correct?</w:t>
      </w:r>
    </w:p>
    <w:p w:rsidR="005C7710" w:rsidRPr="00830E2C" w:rsidRDefault="005C7710" w:rsidP="005C7710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 w:cs="Calibri"/>
        </w:rPr>
        <w:t>Determinant is square matrix</w:t>
      </w:r>
    </w:p>
    <w:p w:rsidR="005C7710" w:rsidRPr="00830E2C" w:rsidRDefault="005C7710" w:rsidP="005C7710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Determinant is a number associated to a matrix</w:t>
      </w:r>
    </w:p>
    <w:p w:rsidR="005C7710" w:rsidRPr="00830E2C" w:rsidRDefault="005C7710" w:rsidP="005C7710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Determinant is a number associated to a square matrix</w:t>
      </w:r>
    </w:p>
    <w:p w:rsidR="005C7710" w:rsidRPr="00830E2C" w:rsidRDefault="005C7710" w:rsidP="005C7710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>None of these</w:t>
      </w: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Pr="00830E2C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I=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</w:rPr>
          <m:t>, J=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</m:oMath>
      <w:r w:rsidRPr="00830E2C">
        <w:rPr>
          <w:rFonts w:ascii="Cambria Math" w:hAnsi="Cambria Math"/>
        </w:rPr>
        <w:t xml:space="preserve"> and </w:t>
      </w:r>
      <m:oMath>
        <m:r>
          <w:rPr>
            <w:rFonts w:ascii="Cambria Math" w:hAnsi="Cambria Math"/>
          </w:rPr>
          <m:t>B=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</m:mr>
              <m:mr>
                <m:e>
                  <m:r>
                    <w:rPr>
                      <w:rFonts w:ascii="Cambria Math" w:hAnsi="Cambria Math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</w:rPr>
                        <m:t>θ</m:t>
                      </m:r>
                    </m:e>
                  </m:func>
                </m:e>
              </m:mr>
            </m:m>
          </m:e>
        </m:d>
        <m:r>
          <w:rPr>
            <w:rFonts w:ascii="Cambria Math" w:hAnsi="Cambria Math"/>
          </w:rPr>
          <m:t>,</m:t>
        </m:r>
      </m:oMath>
      <w:r w:rsidRPr="00830E2C">
        <w:rPr>
          <w:rFonts w:ascii="Cambria Math" w:hAnsi="Cambria Math"/>
        </w:rPr>
        <w:t xml:space="preserve"> then </w:t>
      </w:r>
      <m:oMath>
        <m:r>
          <w:rPr>
            <w:rFonts w:ascii="Cambria Math" w:hAnsi="Cambria Math"/>
          </w:rPr>
          <m:t>B</m:t>
        </m:r>
      </m:oMath>
      <w:r w:rsidRPr="00830E2C">
        <w:rPr>
          <w:rFonts w:ascii="Cambria Math" w:hAnsi="Cambria Math"/>
        </w:rPr>
        <w:t xml:space="preserve"> equals</w:t>
      </w:r>
    </w:p>
    <w:p w:rsidR="005C7710" w:rsidRPr="00830E2C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I</m:t>
        </m:r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cos</m:t>
            </m:r>
          </m:fName>
          <m:e>
            <m:r>
              <w:rPr>
                <w:rFonts w:ascii="Cambria Math" w:hAnsi="Cambria Math" w:cs="Calibri"/>
              </w:rPr>
              <m:t>θ+J</m:t>
            </m:r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sin</m:t>
                </m:r>
              </m:fName>
              <m:e>
                <m:r>
                  <w:rPr>
                    <w:rFonts w:ascii="Cambria Math" w:hAnsi="Cambria Math" w:cs="Calibri"/>
                  </w:rPr>
                  <m:t>θ</m:t>
                </m:r>
              </m:e>
            </m:func>
          </m:e>
        </m:func>
      </m:oMath>
      <w:r w:rsidRPr="00830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I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θ+J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θ</m:t>
                </m:r>
              </m:e>
            </m:func>
          </m:e>
        </m:func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I</m:t>
        </m:r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cos</m:t>
            </m:r>
          </m:fName>
          <m:e>
            <m:r>
              <w:rPr>
                <w:rFonts w:ascii="Cambria Math" w:hAnsi="Cambria Math" w:cs="Calibri"/>
              </w:rPr>
              <m:t>θ-J</m:t>
            </m:r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sin</m:t>
                </m:r>
              </m:fName>
              <m:e>
                <m:r>
                  <w:rPr>
                    <w:rFonts w:ascii="Cambria Math" w:hAnsi="Cambria Math" w:cs="Calibri"/>
                  </w:rPr>
                  <m:t>θ</m:t>
                </m:r>
              </m:e>
            </m:func>
          </m:e>
        </m:func>
      </m:oMath>
      <w:r w:rsidRPr="00830E2C">
        <w:rPr>
          <w:rFonts w:ascii="Cambria Math" w:hAnsi="Cambria Math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-I</m:t>
        </m:r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cos</m:t>
            </m:r>
          </m:fName>
          <m:e>
            <m:r>
              <w:rPr>
                <w:rFonts w:ascii="Cambria Math" w:hAnsi="Cambria Math" w:cs="Calibri"/>
              </w:rPr>
              <m:t>θ+J</m:t>
            </m:r>
            <m:func>
              <m:funcPr>
                <m:ctrlPr>
                  <w:rPr>
                    <w:rFonts w:ascii="Cambria Math" w:hAnsi="Cambria Math" w:cs="Calibri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sin</m:t>
                </m:r>
              </m:fName>
              <m:e>
                <m:r>
                  <w:rPr>
                    <w:rFonts w:ascii="Cambria Math" w:hAnsi="Cambria Math" w:cs="Calibri"/>
                  </w:rPr>
                  <m:t>θ</m:t>
                </m:r>
              </m:e>
            </m:func>
          </m:e>
        </m:func>
      </m:oMath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Pr="00B66A56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What must be the matrix</w:t>
      </w:r>
      <m:oMath>
        <m:r>
          <w:rPr>
            <w:rFonts w:ascii="Cambria Math" w:hAnsi="Cambria Math"/>
          </w:rPr>
          <m:t xml:space="preserve">X </m:t>
        </m:r>
        <m:r>
          <m:rPr>
            <m:sty m:val="p"/>
          </m:rPr>
          <w:rPr>
            <w:rFonts w:ascii="Cambria Math" w:hAnsi="Cambria Math"/>
          </w:rPr>
          <m:t>if</m:t>
        </m:r>
        <m:r>
          <w:rPr>
            <w:rFonts w:ascii="Cambria Math" w:hAnsi="Cambria Math"/>
          </w:rPr>
          <m:t xml:space="preserve"> 2X+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1  2</m:t>
                </m:r>
              </m:e>
              <m:e>
                <m:r>
                  <w:rPr>
                    <w:rFonts w:ascii="Cambria Math" w:hAnsi="Cambria Math"/>
                  </w:rPr>
                  <m:t>3  4</m:t>
                </m:r>
              </m:e>
            </m:eqArr>
          </m:e>
        </m:d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3  8</m:t>
                </m:r>
              </m:e>
              <m:e>
                <m:r>
                  <w:rPr>
                    <w:rFonts w:ascii="Cambria Math" w:hAnsi="Cambria Math"/>
                  </w:rPr>
                  <m:t>7  2</m:t>
                </m:r>
              </m:e>
            </m:eqArr>
          </m:e>
        </m:d>
        <m:r>
          <w:rPr>
            <w:rFonts w:ascii="Cambria Math" w:hAnsi="Cambria Math"/>
          </w:rPr>
          <m:t>?</m:t>
        </m:r>
      </m:oMath>
    </w:p>
    <w:p w:rsidR="005C7710" w:rsidRPr="00A323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Calibri"/>
                    <w:i/>
                  </w:rPr>
                </m:ctrlPr>
              </m:eqArrPr>
              <m:e>
                <m:r>
                  <w:rPr>
                    <w:rFonts w:ascii="Cambria Math" w:hAnsi="Cambria Math" w:cs="Calibri"/>
                  </w:rPr>
                  <m:t>1     3</m:t>
                </m:r>
              </m:e>
              <m:e>
                <m:r>
                  <w:rPr>
                    <w:rFonts w:ascii="Cambria Math" w:hAnsi="Cambria Math" w:cs="Calibri"/>
                  </w:rPr>
                  <m:t>2 -1</m:t>
                </m:r>
              </m:e>
            </m:eqArr>
          </m:e>
        </m:d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Calibri"/>
                    <w:i/>
                  </w:rPr>
                </m:ctrlPr>
              </m:eqArrPr>
              <m:e>
                <m:r>
                  <w:rPr>
                    <w:rFonts w:ascii="Cambria Math" w:hAnsi="Cambria Math" w:cs="Calibri"/>
                  </w:rPr>
                  <m:t>1 -3</m:t>
                </m:r>
              </m:e>
              <m:e>
                <m:r>
                  <w:rPr>
                    <w:rFonts w:ascii="Cambria Math" w:hAnsi="Cambria Math" w:cs="Calibri"/>
                  </w:rPr>
                  <m:t>2 -1</m:t>
                </m:r>
              </m:e>
            </m:eqArr>
          </m:e>
        </m:d>
      </m:oMath>
      <w:r w:rsidRPr="00A32310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Calibri"/>
                    <w:i/>
                  </w:rPr>
                </m:ctrlPr>
              </m:eqArrPr>
              <m:e>
                <m:r>
                  <w:rPr>
                    <w:rFonts w:ascii="Cambria Math" w:hAnsi="Cambria Math" w:cs="Calibri"/>
                  </w:rPr>
                  <m:t>2     6</m:t>
                </m:r>
              </m:e>
              <m:e>
                <m:r>
                  <w:rPr>
                    <w:rFonts w:ascii="Cambria Math" w:hAnsi="Cambria Math" w:cs="Calibri"/>
                  </w:rPr>
                  <m:t>4 -2</m:t>
                </m:r>
              </m:e>
            </m:eqArr>
          </m:e>
        </m:d>
      </m:oMath>
      <w:r w:rsidRPr="00A32310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Calibri"/>
                    <w:i/>
                  </w:rPr>
                </m:ctrlPr>
              </m:eqArrPr>
              <m:e>
                <m:r>
                  <w:rPr>
                    <w:rFonts w:ascii="Cambria Math" w:hAnsi="Cambria Math" w:cs="Calibri"/>
                  </w:rPr>
                  <m:t>2 -6</m:t>
                </m:r>
              </m:e>
              <m:e>
                <m:r>
                  <w:rPr>
                    <w:rFonts w:ascii="Cambria Math" w:hAnsi="Cambria Math" w:cs="Calibri"/>
                  </w:rPr>
                  <m:t>4 -2</m:t>
                </m:r>
              </m:e>
            </m:eqArr>
          </m:e>
        </m:d>
      </m:oMath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Pr="00830E2C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19.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</m:t>
        </m:r>
      </m:oMath>
      <w:r w:rsidRPr="00830E2C">
        <w:rPr>
          <w:rFonts w:ascii="Cambria Math" w:hAnsi="Cambria Math"/>
        </w:rPr>
        <w:t>and</w:t>
      </w:r>
      <m:oMath>
        <m:r>
          <w:rPr>
            <w:rFonts w:ascii="Cambria Math" w:hAnsi="Cambria Math"/>
          </w:rPr>
          <m:t>B</m:t>
        </m:r>
      </m:oMath>
      <w:r w:rsidRPr="00830E2C">
        <w:rPr>
          <w:rFonts w:ascii="Cambria Math" w:hAnsi="Cambria Math"/>
        </w:rPr>
        <w:t xml:space="preserve"> be </w:t>
      </w:r>
      <m:oMath>
        <m:r>
          <w:rPr>
            <w:rFonts w:ascii="Cambria Math" w:hAnsi="Cambria Math"/>
          </w:rPr>
          <m:t>3×3</m:t>
        </m:r>
      </m:oMath>
      <w:r w:rsidRPr="00830E2C">
        <w:rPr>
          <w:rFonts w:ascii="Cambria Math" w:hAnsi="Cambria Math"/>
        </w:rPr>
        <w:t xml:space="preserve"> matrices. Then, </w:t>
      </w:r>
      <m:oMath>
        <m:r>
          <w:rPr>
            <w:rFonts w:ascii="Cambria Math" w:hAnsi="Cambria Math"/>
          </w:rPr>
          <m:t>AB=O</m:t>
        </m:r>
      </m:oMath>
      <w:r w:rsidRPr="00830E2C">
        <w:rPr>
          <w:rFonts w:ascii="Cambria Math" w:hAnsi="Cambria Math"/>
        </w:rPr>
        <w:t xml:space="preserve"> implies</w:t>
      </w:r>
    </w:p>
    <w:p w:rsidR="005C7710" w:rsidRPr="00830E2C" w:rsidRDefault="005C7710" w:rsidP="005C7710">
      <w:pPr>
        <w:tabs>
          <w:tab w:val="left" w:pos="412"/>
          <w:tab w:val="left" w:pos="640"/>
        </w:tabs>
        <w:autoSpaceDE w:val="0"/>
        <w:autoSpaceDN w:val="0"/>
        <w:adjustRightInd w:val="0"/>
        <w:spacing w:after="0"/>
        <w:contextualSpacing/>
        <w:rPr>
          <w:rFonts w:ascii="Cambria Math" w:hAnsi="Cambria Math" w:cs="Calibri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A=O</m:t>
        </m:r>
      </m:oMath>
      <w:r w:rsidRPr="00830E2C">
        <w:rPr>
          <w:rFonts w:ascii="Cambria Math" w:hAnsi="Cambria Math" w:cs="Calibri"/>
        </w:rPr>
        <w:t>and</w:t>
      </w:r>
      <m:oMath>
        <m:r>
          <w:rPr>
            <w:rFonts w:ascii="Cambria Math" w:hAnsi="Cambria Math" w:cs="Calibri"/>
          </w:rPr>
          <m:t>B=O</m:t>
        </m:r>
      </m:oMath>
    </w:p>
    <w:p w:rsidR="005C7710" w:rsidRPr="00830E2C" w:rsidRDefault="005C7710" w:rsidP="005C7710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=O</m:t>
        </m:r>
      </m:oMath>
      <w:r w:rsidRPr="00830E2C">
        <w:rPr>
          <w:rFonts w:ascii="Cambria Math" w:hAnsi="Cambria Math"/>
        </w:rPr>
        <w:t>and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B</m:t>
            </m:r>
          </m:e>
        </m:d>
        <m:r>
          <w:rPr>
            <w:rFonts w:ascii="Cambria Math" w:hAnsi="Cambria Math"/>
          </w:rPr>
          <m:t>=O</m:t>
        </m:r>
      </m:oMath>
    </w:p>
    <w:p w:rsidR="005C7710" w:rsidRPr="00830E2C" w:rsidRDefault="005C7710" w:rsidP="005C7710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830E2C">
        <w:rPr>
          <w:rFonts w:ascii="Cambria Math" w:hAnsi="Cambria Math"/>
        </w:rPr>
        <w:t xml:space="preserve">Either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=O</m:t>
        </m:r>
      </m:oMath>
      <w:r w:rsidRPr="00830E2C">
        <w:rPr>
          <w:rFonts w:ascii="Cambria Math" w:hAnsi="Cambria Math"/>
        </w:rPr>
        <w:t xml:space="preserve"> or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B</m:t>
            </m:r>
          </m:e>
        </m:d>
        <m:r>
          <w:rPr>
            <w:rFonts w:ascii="Cambria Math" w:hAnsi="Cambria Math"/>
          </w:rPr>
          <m:t>=O</m:t>
        </m:r>
      </m:oMath>
    </w:p>
    <w:p w:rsidR="005C7710" w:rsidRPr="00830E2C" w:rsidRDefault="005C7710" w:rsidP="005C7710">
      <w:pPr>
        <w:tabs>
          <w:tab w:val="left" w:pos="412"/>
          <w:tab w:val="left" w:pos="640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A=O</m:t>
        </m:r>
      </m:oMath>
      <w:r w:rsidRPr="00830E2C">
        <w:rPr>
          <w:rFonts w:ascii="Cambria Math" w:hAnsi="Cambria Math"/>
        </w:rPr>
        <w:t>or</w:t>
      </w:r>
      <m:oMath>
        <m:r>
          <w:rPr>
            <w:rFonts w:ascii="Cambria Math" w:hAnsi="Cambria Math"/>
          </w:rPr>
          <m:t>B=O</m:t>
        </m:r>
      </m:oMath>
    </w:p>
    <w:p w:rsidR="00C14870" w:rsidRDefault="00C1487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5C7710" w:rsidRDefault="005C7710" w:rsidP="005C7710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X=</m:t>
        </m:r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Calibri"/>
                    </w:rPr>
                    <m:t>x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y</m:t>
                  </m:r>
                </m:e>
              </m:mr>
              <m:mr>
                <m:e>
                  <m:r>
                    <m:rPr>
                      <m:scr m:val="script"/>
                    </m:rPr>
                    <w:rPr>
                      <w:rFonts w:ascii="Cambria Math" w:hAnsi="Cambria Math" w:cs="Calibri"/>
                    </w:rPr>
                    <m:t>z</m:t>
                  </m:r>
                </m:e>
              </m:mr>
            </m:m>
          </m:e>
        </m:d>
        <m:r>
          <w:rPr>
            <w:rFonts w:ascii="Cambria Math" w:hAnsi="Cambria Math" w:cs="Calibri"/>
          </w:rPr>
          <m:t>, D=</m:t>
        </m:r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Calibri"/>
                    </w:rPr>
                    <m:t>3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11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and </w:t>
      </w:r>
      <m:oMath>
        <m:r>
          <w:rPr>
            <w:rFonts w:ascii="Cambria Math" w:hAnsi="Cambria Math"/>
          </w:rPr>
          <m:t>A=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  <m:e>
                  <m:r>
                    <w:rPr>
                      <w:rFonts w:ascii="Cambria Math" w:hAnsi="Cambria Math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</w:rPr>
                    <m:t>-2</m:t>
                  </m:r>
                </m:e>
              </m:mr>
            </m:m>
          </m:e>
        </m:d>
      </m:oMath>
      <w:r>
        <w:rPr>
          <w:rFonts w:ascii="Cambria Math" w:hAnsi="Cambria Math"/>
        </w:rPr>
        <w:t xml:space="preserve">, if </w:t>
      </w:r>
      <m:oMath>
        <m:r>
          <w:rPr>
            <w:rFonts w:ascii="Cambria Math" w:hAnsi="Cambria Math"/>
          </w:rPr>
          <m:t>X=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  <m:r>
          <w:rPr>
            <w:rFonts w:ascii="Cambria Math" w:hAnsi="Cambria Math"/>
          </w:rPr>
          <m:t>D</m:t>
        </m:r>
      </m:oMath>
      <w:r>
        <w:rPr>
          <w:rFonts w:ascii="Cambria Math" w:hAnsi="Cambria Math"/>
        </w:rPr>
        <w:t xml:space="preserve">, then </w:t>
      </w:r>
      <m:oMath>
        <m:r>
          <w:rPr>
            <w:rFonts w:ascii="Cambria Math" w:hAnsi="Cambria Math"/>
          </w:rPr>
          <m:t>X</m:t>
        </m:r>
      </m:oMath>
      <w:r>
        <w:rPr>
          <w:rFonts w:ascii="Cambria Math" w:hAnsi="Cambria Math"/>
        </w:rPr>
        <w:t xml:space="preserve"> is equal to</w:t>
      </w:r>
    </w:p>
    <w:p w:rsidR="005C7710" w:rsidRDefault="005C7710" w:rsidP="005C7710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Calibri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2</m:t>
                  </m:r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bookmarkStart w:id="0" w:name="_GoBack"/>
      <w:bookmarkEnd w:id="0"/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Calibri"/>
                        </w:rPr>
                        <m:t>8</m:t>
                      </m:r>
                    </m:num>
                    <m:den>
                      <m:r>
                        <w:rPr>
                          <w:rFonts w:ascii="Cambria Math" w:hAnsi="Cambria Math" w:cs="Calibri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Calibri"/>
                        </w:rPr>
                        <m:t>-1</m:t>
                      </m:r>
                    </m:num>
                    <m:den>
                      <m:r>
                        <w:rPr>
                          <w:rFonts w:ascii="Cambria Math" w:hAnsi="Cambria Math" w:cs="Calibri"/>
                        </w:rPr>
                        <m:t>3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0</m:t>
                  </m:r>
                </m:e>
              </m:mr>
            </m:m>
          </m:e>
        </m:d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 w:cs="Calibri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Calibri"/>
                        </w:rPr>
                        <m:t>8</m:t>
                      </m:r>
                    </m:num>
                    <m:den>
                      <m:r>
                        <w:rPr>
                          <w:rFonts w:ascii="Cambria Math" w:hAnsi="Cambria Math" w:cs="Calibri"/>
                        </w:rPr>
                        <m:t>3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0</m:t>
                  </m:r>
                </m:e>
              </m:mr>
            </m:m>
          </m:e>
        </m:d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d>
          <m:dPr>
            <m:begChr m:val="["/>
            <m:endChr m:val="]"/>
            <m:ctrlPr>
              <w:rPr>
                <w:rFonts w:ascii="Cambria Math" w:hAnsi="Cambria Math" w:cs="Calibri"/>
                <w:i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Calibri"/>
                    <w:i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Calibri"/>
                        </w:rPr>
                        <m:t>8</m:t>
                      </m:r>
                    </m:num>
                    <m:den>
                      <m:r>
                        <w:rPr>
                          <w:rFonts w:ascii="Cambria Math" w:hAnsi="Cambria Math" w:cs="Calibri"/>
                        </w:rPr>
                        <m:t>3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 w:cs="Calibr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Calibri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Calibri"/>
                        </w:rPr>
                        <m:t>3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 w:hAnsi="Cambria Math" w:cs="Calibri"/>
                    </w:rPr>
                    <m:t>-1</m:t>
                  </m:r>
                </m:e>
              </m:mr>
            </m:m>
          </m:e>
        </m:d>
      </m:oMath>
    </w:p>
    <w:p w:rsidR="005C7710" w:rsidRDefault="005C7710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sectPr w:rsidR="005C7710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8C5972"/>
    <w:rsid w:val="00046F68"/>
    <w:rsid w:val="000671CA"/>
    <w:rsid w:val="00077EB6"/>
    <w:rsid w:val="000E524E"/>
    <w:rsid w:val="000F279B"/>
    <w:rsid w:val="000F27B1"/>
    <w:rsid w:val="00110482"/>
    <w:rsid w:val="0013222F"/>
    <w:rsid w:val="00276F8F"/>
    <w:rsid w:val="00281B3A"/>
    <w:rsid w:val="002C19DF"/>
    <w:rsid w:val="002C5A5B"/>
    <w:rsid w:val="003371FC"/>
    <w:rsid w:val="00355675"/>
    <w:rsid w:val="00383178"/>
    <w:rsid w:val="0038471B"/>
    <w:rsid w:val="003A42F4"/>
    <w:rsid w:val="0040228A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5C7710"/>
    <w:rsid w:val="00626A63"/>
    <w:rsid w:val="00632BCF"/>
    <w:rsid w:val="00657489"/>
    <w:rsid w:val="00663D51"/>
    <w:rsid w:val="006858B5"/>
    <w:rsid w:val="00694D9E"/>
    <w:rsid w:val="006A6389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5334"/>
    <w:rsid w:val="008C5972"/>
    <w:rsid w:val="0091692F"/>
    <w:rsid w:val="00917AD7"/>
    <w:rsid w:val="0098615E"/>
    <w:rsid w:val="009D1E15"/>
    <w:rsid w:val="009E3A11"/>
    <w:rsid w:val="009F432A"/>
    <w:rsid w:val="00A267C7"/>
    <w:rsid w:val="00A3738F"/>
    <w:rsid w:val="00A5411F"/>
    <w:rsid w:val="00A727C3"/>
    <w:rsid w:val="00A777A0"/>
    <w:rsid w:val="00A84EDB"/>
    <w:rsid w:val="00A87A1E"/>
    <w:rsid w:val="00AC3A0B"/>
    <w:rsid w:val="00AC67DD"/>
    <w:rsid w:val="00B029BD"/>
    <w:rsid w:val="00B24B24"/>
    <w:rsid w:val="00B361A3"/>
    <w:rsid w:val="00B40690"/>
    <w:rsid w:val="00BB43C2"/>
    <w:rsid w:val="00BC28F0"/>
    <w:rsid w:val="00BD54A1"/>
    <w:rsid w:val="00BF1650"/>
    <w:rsid w:val="00BF1770"/>
    <w:rsid w:val="00C14870"/>
    <w:rsid w:val="00C30EC7"/>
    <w:rsid w:val="00C6542B"/>
    <w:rsid w:val="00C737D6"/>
    <w:rsid w:val="00C85B0F"/>
    <w:rsid w:val="00D54991"/>
    <w:rsid w:val="00D87436"/>
    <w:rsid w:val="00DB0A0A"/>
    <w:rsid w:val="00E224A0"/>
    <w:rsid w:val="00E27BCC"/>
    <w:rsid w:val="00E8156D"/>
    <w:rsid w:val="00E83E6F"/>
    <w:rsid w:val="00EC3402"/>
    <w:rsid w:val="00F829E3"/>
    <w:rsid w:val="00FE7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70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nani</cp:lastModifiedBy>
  <cp:revision>3</cp:revision>
  <dcterms:created xsi:type="dcterms:W3CDTF">2020-12-16T05:36:00Z</dcterms:created>
  <dcterms:modified xsi:type="dcterms:W3CDTF">2020-12-19T09:47:00Z</dcterms:modified>
</cp:coreProperties>
</file>